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F144" w14:textId="77777777" w:rsidR="002061CC" w:rsidRDefault="00753B6B" w:rsidP="00206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B6B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педагогов «Психотерапия неуспеваемости» </w:t>
      </w:r>
      <w:r w:rsidR="0020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0B4B93" w14:textId="77777777" w:rsidR="002061CC" w:rsidRDefault="002061CC" w:rsidP="00206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</w:p>
    <w:p w14:paraId="10018EEC" w14:textId="79C3C937" w:rsidR="00753B6B" w:rsidRPr="00753B6B" w:rsidRDefault="002061CC" w:rsidP="00206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с ООП (особыми образовательными потребностями)</w:t>
      </w:r>
    </w:p>
    <w:p w14:paraId="48FCBED2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1. «Не бить лежачего»: оценку своих знаний и действий учащийся уже получил и ждет спокойной помощи, а не новых упреков. </w:t>
      </w:r>
    </w:p>
    <w:p w14:paraId="37F4B151" w14:textId="4A09CC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2. Не более одного недостатка в минуту. Избавляя ребенка от недостатков, знайте меру. Иначе учащийся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  </w:t>
      </w:r>
    </w:p>
    <w:p w14:paraId="1625B013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3. «За двумя зайцами погонишься…» Начните с ликвидации тех учебных трудностей, которые в первую очередь значимы для самого учащегося. </w:t>
      </w:r>
    </w:p>
    <w:p w14:paraId="459A60B4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>4. Хвалить исполнителя, критиковать исполнение. Оценка должна иметь точный адрес. Критика должна быть как можно более безличной.</w:t>
      </w:r>
    </w:p>
    <w:p w14:paraId="1FFD7B3B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 5. Сравнивайте сегодняшние успехи учащегося с его собственными вчерашними неудачами. Даже самый малый успех – это победа над собой, и она должна быть замечена и оценена по заслугам. </w:t>
      </w:r>
    </w:p>
    <w:p w14:paraId="2CA0E251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6. Не скупитесь на похвалу. Выделите из потока неудач крошечный островок, соломинку успеха, и возникнет плацдарм, с которого можно вести наступление на незнание и неумение. </w:t>
      </w:r>
    </w:p>
    <w:p w14:paraId="152CBCAD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7. Техника оценочной безопасности. Оценивать деятельность дробно, дифференцировано. Возникает деловая мотивация учения: «Еще не знаю, но могу и хочу знать». </w:t>
      </w:r>
    </w:p>
    <w:p w14:paraId="1EB5FEDC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8. Ставьте перед учащимися предельно конкретные и реальные цели. Не искушайте учащегося невыполнимыми целями. </w:t>
      </w:r>
    </w:p>
    <w:p w14:paraId="4264EF57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9. Учащийся – не объект, а соучастник оценки. Умение оценивать себя самостоятельно – главное средство преодоления учебных трудностей. Приучение к </w:t>
      </w:r>
      <w:proofErr w:type="spellStart"/>
      <w:r w:rsidRPr="00753B6B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753B6B">
        <w:rPr>
          <w:rFonts w:ascii="Times New Roman" w:hAnsi="Times New Roman" w:cs="Times New Roman"/>
          <w:sz w:val="24"/>
          <w:szCs w:val="24"/>
        </w:rPr>
        <w:t xml:space="preserve"> начните с дифференциации. Отдельной отметки заслуживают красота и скорость выполнения работ, ошибки за невнимание и ошибки «на правила», своевременное выполнение задания. </w:t>
      </w:r>
    </w:p>
    <w:p w14:paraId="42CA3B00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10. Сравнивайте достижения. </w:t>
      </w:r>
    </w:p>
    <w:p w14:paraId="390AF73F" w14:textId="77777777" w:rsidR="00753B6B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 xml:space="preserve">11. Оценка должна выражаться в каких-либо зримых знаках: графиках, таблицах, которые помогут сравнить вчерашние и сегодняшние достижения учащегося. </w:t>
      </w:r>
    </w:p>
    <w:p w14:paraId="02B11138" w14:textId="1AFA1FA0" w:rsidR="00ED167F" w:rsidRPr="00753B6B" w:rsidRDefault="00753B6B">
      <w:pPr>
        <w:rPr>
          <w:rFonts w:ascii="Times New Roman" w:hAnsi="Times New Roman" w:cs="Times New Roman"/>
          <w:sz w:val="24"/>
          <w:szCs w:val="24"/>
        </w:rPr>
      </w:pPr>
      <w:r w:rsidRPr="00753B6B">
        <w:rPr>
          <w:rFonts w:ascii="Times New Roman" w:hAnsi="Times New Roman" w:cs="Times New Roman"/>
          <w:sz w:val="24"/>
          <w:szCs w:val="24"/>
        </w:rPr>
        <w:t>Проблема неуспеваемости беспокоит всех: и взрослых, и детей. На свете нет ни одного психически здорового ребенка, который хотел бы плохо учиться. Когда же мечты об успешных «школьных годах» разбиваются о первые «двойки», у ребенка сначала пропадает желание учиться, а потом он прогуливает уроки или становится «трудным учеником», что, чаще всего, приводит к новым негативным проявлениям в деятельности, в общении и в поведении. Неуспевающие учащиеся начинают искать людей, в кругу которых они не будут чувствовать себя ничтожными. Так, они оказываются в дворовых компаниях, пополняя армию хулиганов, наркоманов. Задача педагогов состоит в том, чтобы помочь учащемуся успешно осваивать программы учебных дисциплин (предметов, курсов).</w:t>
      </w:r>
    </w:p>
    <w:sectPr w:rsidR="00ED167F" w:rsidRPr="00753B6B" w:rsidSect="00753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F"/>
    <w:rsid w:val="002061CC"/>
    <w:rsid w:val="00753B6B"/>
    <w:rsid w:val="00E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6EA1"/>
  <w15:chartTrackingRefBased/>
  <w15:docId w15:val="{F71895F8-6BB6-4C03-AAD1-09D992C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2020-11-23T06:34:00Z</dcterms:created>
  <dcterms:modified xsi:type="dcterms:W3CDTF">2020-11-23T06:51:00Z</dcterms:modified>
</cp:coreProperties>
</file>