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DBF144" w14:textId="77777777" w:rsidR="002061CC" w:rsidRDefault="00753B6B" w:rsidP="002061C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3B6B">
        <w:rPr>
          <w:rFonts w:ascii="Times New Roman" w:hAnsi="Times New Roman" w:cs="Times New Roman"/>
          <w:b/>
          <w:bCs/>
          <w:sz w:val="24"/>
          <w:szCs w:val="24"/>
        </w:rPr>
        <w:t xml:space="preserve">Памятка для педагогов «Психотерапия неуспеваемости» </w:t>
      </w:r>
      <w:r w:rsidR="002061C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70B4B93" w14:textId="77777777" w:rsidR="002061CC" w:rsidRDefault="002061CC" w:rsidP="002061C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или </w:t>
      </w:r>
    </w:p>
    <w:p w14:paraId="10018EEC" w14:textId="79C3C937" w:rsidR="00753B6B" w:rsidRPr="00753B6B" w:rsidRDefault="002061CC" w:rsidP="002061C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Дети с ООП (особыми образовательными потребностями)</w:t>
      </w:r>
    </w:p>
    <w:p w14:paraId="48FCBED2" w14:textId="77777777" w:rsidR="00753B6B" w:rsidRPr="00753B6B" w:rsidRDefault="00753B6B">
      <w:pPr>
        <w:rPr>
          <w:rFonts w:ascii="Times New Roman" w:hAnsi="Times New Roman" w:cs="Times New Roman"/>
          <w:sz w:val="24"/>
          <w:szCs w:val="24"/>
        </w:rPr>
      </w:pPr>
      <w:r w:rsidRPr="00753B6B">
        <w:rPr>
          <w:rFonts w:ascii="Times New Roman" w:hAnsi="Times New Roman" w:cs="Times New Roman"/>
          <w:sz w:val="24"/>
          <w:szCs w:val="24"/>
        </w:rPr>
        <w:t xml:space="preserve">1. «Не бить лежачего»: оценку своих знаний и действий учащийся уже получил и ждет спокойной помощи, а не новых упреков. </w:t>
      </w:r>
    </w:p>
    <w:p w14:paraId="37F4B151" w14:textId="4A09CC77" w:rsidR="00753B6B" w:rsidRPr="00753B6B" w:rsidRDefault="00753B6B">
      <w:pPr>
        <w:rPr>
          <w:rFonts w:ascii="Times New Roman" w:hAnsi="Times New Roman" w:cs="Times New Roman"/>
          <w:sz w:val="24"/>
          <w:szCs w:val="24"/>
        </w:rPr>
      </w:pPr>
      <w:r w:rsidRPr="00753B6B">
        <w:rPr>
          <w:rFonts w:ascii="Times New Roman" w:hAnsi="Times New Roman" w:cs="Times New Roman"/>
          <w:sz w:val="24"/>
          <w:szCs w:val="24"/>
        </w:rPr>
        <w:t xml:space="preserve">2. Не более одного недостатка в минуту. Избавляя ребенка от недостатков, знайте меру. Иначе учащийся станет нечувствительным к вашим оценкам. По возможности выберите из множества недостатков тот, который особенно непереносим, который хотите ликвидировать в первую очередь, и помогайте бороться с ним.  </w:t>
      </w:r>
    </w:p>
    <w:p w14:paraId="1625B013" w14:textId="77777777" w:rsidR="00753B6B" w:rsidRPr="00753B6B" w:rsidRDefault="00753B6B">
      <w:pPr>
        <w:rPr>
          <w:rFonts w:ascii="Times New Roman" w:hAnsi="Times New Roman" w:cs="Times New Roman"/>
          <w:sz w:val="24"/>
          <w:szCs w:val="24"/>
        </w:rPr>
      </w:pPr>
      <w:r w:rsidRPr="00753B6B">
        <w:rPr>
          <w:rFonts w:ascii="Times New Roman" w:hAnsi="Times New Roman" w:cs="Times New Roman"/>
          <w:sz w:val="24"/>
          <w:szCs w:val="24"/>
        </w:rPr>
        <w:t xml:space="preserve">3. «За двумя зайцами погонишься…» Начните с ликвидации тех учебных трудностей, которые в первую очередь значимы для самого учащегося. </w:t>
      </w:r>
    </w:p>
    <w:p w14:paraId="459A60B4" w14:textId="77777777" w:rsidR="00753B6B" w:rsidRPr="00753B6B" w:rsidRDefault="00753B6B">
      <w:pPr>
        <w:rPr>
          <w:rFonts w:ascii="Times New Roman" w:hAnsi="Times New Roman" w:cs="Times New Roman"/>
          <w:sz w:val="24"/>
          <w:szCs w:val="24"/>
        </w:rPr>
      </w:pPr>
      <w:r w:rsidRPr="00753B6B">
        <w:rPr>
          <w:rFonts w:ascii="Times New Roman" w:hAnsi="Times New Roman" w:cs="Times New Roman"/>
          <w:sz w:val="24"/>
          <w:szCs w:val="24"/>
        </w:rPr>
        <w:t>4. Хвалить исполнителя, критиковать исполнение. Оценка должна иметь точный адрес. Критика должна быть как можно более безличной.</w:t>
      </w:r>
    </w:p>
    <w:p w14:paraId="1FFD7B3B" w14:textId="77777777" w:rsidR="00753B6B" w:rsidRPr="00753B6B" w:rsidRDefault="00753B6B">
      <w:pPr>
        <w:rPr>
          <w:rFonts w:ascii="Times New Roman" w:hAnsi="Times New Roman" w:cs="Times New Roman"/>
          <w:sz w:val="24"/>
          <w:szCs w:val="24"/>
        </w:rPr>
      </w:pPr>
      <w:r w:rsidRPr="00753B6B">
        <w:rPr>
          <w:rFonts w:ascii="Times New Roman" w:hAnsi="Times New Roman" w:cs="Times New Roman"/>
          <w:sz w:val="24"/>
          <w:szCs w:val="24"/>
        </w:rPr>
        <w:t xml:space="preserve"> 5. Сравнивайте сегодняшние успехи учащегося с его собственными вчерашними неудачами. Даже самый малый успех – это победа над собой, и она должна быть замечена и оценена по заслугам. </w:t>
      </w:r>
    </w:p>
    <w:p w14:paraId="2CA0E251" w14:textId="77777777" w:rsidR="00753B6B" w:rsidRPr="00753B6B" w:rsidRDefault="00753B6B">
      <w:pPr>
        <w:rPr>
          <w:rFonts w:ascii="Times New Roman" w:hAnsi="Times New Roman" w:cs="Times New Roman"/>
          <w:sz w:val="24"/>
          <w:szCs w:val="24"/>
        </w:rPr>
      </w:pPr>
      <w:r w:rsidRPr="00753B6B">
        <w:rPr>
          <w:rFonts w:ascii="Times New Roman" w:hAnsi="Times New Roman" w:cs="Times New Roman"/>
          <w:sz w:val="24"/>
          <w:szCs w:val="24"/>
        </w:rPr>
        <w:t xml:space="preserve">6. Не скупитесь на похвалу. Выделите из потока неудач крошечный островок, соломинку успеха, и возникнет плацдарм, с которого можно вести наступление на незнание и неумение. </w:t>
      </w:r>
    </w:p>
    <w:p w14:paraId="152CBCAD" w14:textId="77777777" w:rsidR="00753B6B" w:rsidRPr="00753B6B" w:rsidRDefault="00753B6B">
      <w:pPr>
        <w:rPr>
          <w:rFonts w:ascii="Times New Roman" w:hAnsi="Times New Roman" w:cs="Times New Roman"/>
          <w:sz w:val="24"/>
          <w:szCs w:val="24"/>
        </w:rPr>
      </w:pPr>
      <w:r w:rsidRPr="00753B6B">
        <w:rPr>
          <w:rFonts w:ascii="Times New Roman" w:hAnsi="Times New Roman" w:cs="Times New Roman"/>
          <w:sz w:val="24"/>
          <w:szCs w:val="24"/>
        </w:rPr>
        <w:t xml:space="preserve">7. Техника оценочной безопасности. Оценивать деятельность дробно, дифференцировано. Возникает деловая мотивация учения: «Еще не знаю, но могу и хочу знать». </w:t>
      </w:r>
    </w:p>
    <w:p w14:paraId="1EB5FEDC" w14:textId="77777777" w:rsidR="00753B6B" w:rsidRPr="00753B6B" w:rsidRDefault="00753B6B">
      <w:pPr>
        <w:rPr>
          <w:rFonts w:ascii="Times New Roman" w:hAnsi="Times New Roman" w:cs="Times New Roman"/>
          <w:sz w:val="24"/>
          <w:szCs w:val="24"/>
        </w:rPr>
      </w:pPr>
      <w:r w:rsidRPr="00753B6B">
        <w:rPr>
          <w:rFonts w:ascii="Times New Roman" w:hAnsi="Times New Roman" w:cs="Times New Roman"/>
          <w:sz w:val="24"/>
          <w:szCs w:val="24"/>
        </w:rPr>
        <w:t xml:space="preserve">8. Ставьте перед учащимися предельно конкретные и реальные цели. Не искушайте учащегося невыполнимыми целями. </w:t>
      </w:r>
    </w:p>
    <w:p w14:paraId="4264EF57" w14:textId="77777777" w:rsidR="00753B6B" w:rsidRPr="00753B6B" w:rsidRDefault="00753B6B">
      <w:pPr>
        <w:rPr>
          <w:rFonts w:ascii="Times New Roman" w:hAnsi="Times New Roman" w:cs="Times New Roman"/>
          <w:sz w:val="24"/>
          <w:szCs w:val="24"/>
        </w:rPr>
      </w:pPr>
      <w:r w:rsidRPr="00753B6B">
        <w:rPr>
          <w:rFonts w:ascii="Times New Roman" w:hAnsi="Times New Roman" w:cs="Times New Roman"/>
          <w:sz w:val="24"/>
          <w:szCs w:val="24"/>
        </w:rPr>
        <w:t xml:space="preserve">9. Учащийся – не объект, а соучастник оценки. Умение оценивать себя самостоятельно – главное средство преодоления учебных трудностей. Приучение к </w:t>
      </w:r>
      <w:proofErr w:type="spellStart"/>
      <w:r w:rsidRPr="00753B6B">
        <w:rPr>
          <w:rFonts w:ascii="Times New Roman" w:hAnsi="Times New Roman" w:cs="Times New Roman"/>
          <w:sz w:val="24"/>
          <w:szCs w:val="24"/>
        </w:rPr>
        <w:t>самооцениванию</w:t>
      </w:r>
      <w:proofErr w:type="spellEnd"/>
      <w:r w:rsidRPr="00753B6B">
        <w:rPr>
          <w:rFonts w:ascii="Times New Roman" w:hAnsi="Times New Roman" w:cs="Times New Roman"/>
          <w:sz w:val="24"/>
          <w:szCs w:val="24"/>
        </w:rPr>
        <w:t xml:space="preserve"> начните с дифференциации. Отдельной отметки заслуживают красота и скорость выполнения работ, ошибки за невнимание и ошибки «на правила», своевременное выполнение задания. </w:t>
      </w:r>
    </w:p>
    <w:p w14:paraId="42CA3B00" w14:textId="77777777" w:rsidR="00753B6B" w:rsidRPr="00753B6B" w:rsidRDefault="00753B6B">
      <w:pPr>
        <w:rPr>
          <w:rFonts w:ascii="Times New Roman" w:hAnsi="Times New Roman" w:cs="Times New Roman"/>
          <w:sz w:val="24"/>
          <w:szCs w:val="24"/>
        </w:rPr>
      </w:pPr>
      <w:r w:rsidRPr="00753B6B">
        <w:rPr>
          <w:rFonts w:ascii="Times New Roman" w:hAnsi="Times New Roman" w:cs="Times New Roman"/>
          <w:sz w:val="24"/>
          <w:szCs w:val="24"/>
        </w:rPr>
        <w:t xml:space="preserve">10. Сравнивайте достижения. </w:t>
      </w:r>
    </w:p>
    <w:p w14:paraId="390AF73F" w14:textId="77777777" w:rsidR="00753B6B" w:rsidRPr="00753B6B" w:rsidRDefault="00753B6B">
      <w:pPr>
        <w:rPr>
          <w:rFonts w:ascii="Times New Roman" w:hAnsi="Times New Roman" w:cs="Times New Roman"/>
          <w:sz w:val="24"/>
          <w:szCs w:val="24"/>
        </w:rPr>
      </w:pPr>
      <w:r w:rsidRPr="00753B6B">
        <w:rPr>
          <w:rFonts w:ascii="Times New Roman" w:hAnsi="Times New Roman" w:cs="Times New Roman"/>
          <w:sz w:val="24"/>
          <w:szCs w:val="24"/>
        </w:rPr>
        <w:t xml:space="preserve">11. Оценка должна выражаться в каких-либо зримых знаках: графиках, таблицах, которые помогут сравнить вчерашние и сегодняшние достижения учащегося. </w:t>
      </w:r>
    </w:p>
    <w:p w14:paraId="02B11138" w14:textId="1AFA1FA0" w:rsidR="00ED167F" w:rsidRPr="00753B6B" w:rsidRDefault="00753B6B">
      <w:pPr>
        <w:rPr>
          <w:rFonts w:ascii="Times New Roman" w:hAnsi="Times New Roman" w:cs="Times New Roman"/>
          <w:sz w:val="24"/>
          <w:szCs w:val="24"/>
        </w:rPr>
      </w:pPr>
      <w:r w:rsidRPr="00753B6B">
        <w:rPr>
          <w:rFonts w:ascii="Times New Roman" w:hAnsi="Times New Roman" w:cs="Times New Roman"/>
          <w:sz w:val="24"/>
          <w:szCs w:val="24"/>
        </w:rPr>
        <w:t>Проблема неуспеваемости беспокоит всех: и взрослых, и детей. На свете нет ни одного психически здорового ребенка, который хотел бы плохо учиться. Когда же мечты об успешных «школьных годах» разбиваются о первые «двойки», у ребенка сначала пропадает желание учиться, а потом он прогуливает уроки или становится «трудным учеником», что, чаще всего, приводит к новым негативным проявлениям в деятельности, в общении и в поведении. Неуспевающие учащиеся начинают искать людей, в кругу которых они не будут чувствовать себя ничтожными. Так, они оказываются в дворовых компаниях, пополняя армию хулиганов, наркоманов. Задача педагогов состоит в том, чтобы помочь учащемуся успешно осваивать программы учебных дисциплин (предметов, курсов).</w:t>
      </w:r>
    </w:p>
    <w:sectPr w:rsidR="00ED167F" w:rsidRPr="00753B6B" w:rsidSect="00753B6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67F"/>
    <w:rsid w:val="002061CC"/>
    <w:rsid w:val="00753B6B"/>
    <w:rsid w:val="00ED1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16EA1"/>
  <w15:chartTrackingRefBased/>
  <w15:docId w15:val="{F71895F8-6BB6-4C03-AAD1-09D992C78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398</Words>
  <Characters>2273</Characters>
  <Application>Microsoft Office Word</Application>
  <DocSecurity>0</DocSecurity>
  <Lines>18</Lines>
  <Paragraphs>5</Paragraphs>
  <ScaleCrop>false</ScaleCrop>
  <Company/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DEPO</dc:creator>
  <cp:keywords/>
  <dc:description/>
  <cp:lastModifiedBy>DEPO</cp:lastModifiedBy>
  <cp:revision>3</cp:revision>
  <dcterms:created xsi:type="dcterms:W3CDTF">2020-11-23T06:34:00Z</dcterms:created>
  <dcterms:modified xsi:type="dcterms:W3CDTF">2020-11-23T06:51:00Z</dcterms:modified>
</cp:coreProperties>
</file>