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2" w:rsidRPr="00BC4372" w:rsidRDefault="00BC4372" w:rsidP="00BC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C43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"http://www.consultant.ru/document/cons_doc_LAW_393144/" </w:instrText>
      </w:r>
      <w:r w:rsidRPr="00BC43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C4372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Приказ </w:t>
      </w:r>
      <w:proofErr w:type="spellStart"/>
      <w:r w:rsidRPr="00BC4372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Рособрнадзора</w:t>
      </w:r>
      <w:proofErr w:type="spellEnd"/>
      <w:r w:rsidRPr="00BC4372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 xml:space="preserve">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  <w:r w:rsidRPr="00BC43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1"/>
      <w:bookmarkEnd w:id="0"/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2"/>
      <w:bookmarkEnd w:id="1"/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16 августа 2021 г. N 1139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2" w:name="dst100003"/>
      <w:bookmarkEnd w:id="2"/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ПРОВЕДЕНИИ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ФЕДЕРАЛЬНОЙ СЛУЖБОЙ ПО НАДЗОРУ В СФЕРЕ ОБРАЗОВАНИЯ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 НАУКИ МОНИТОРИНГА КАЧЕСТВА ПОДГОТОВКИ </w:t>
      </w:r>
      <w:proofErr w:type="gramStart"/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ОБУЧАЮЩИХСЯ</w:t>
      </w:r>
      <w:proofErr w:type="gramEnd"/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ОБЩЕОБРАЗОВАТЕЛЬНЫХ ОРГАНИЗАЦИЙ В ФОРМЕ ВСЕРОССИЙСКИХ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ПРОВЕРОЧНЫХ РАБОТ В 2022 ГОДУ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4"/>
      <w:bookmarkEnd w:id="3"/>
      <w:proofErr w:type="gram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5" w:anchor="dst101321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97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29.12.2012 N 273-ФЗ "Об образовании в Российской Федерации", </w:t>
      </w:r>
      <w:hyperlink r:id="rId6" w:anchor="dst16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Правилами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05.08.2013 N 662, </w:t>
      </w:r>
      <w:hyperlink r:id="rId7" w:anchor="dst32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приказом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N 1684/694/1377 "Об осуществлении</w:t>
      </w:r>
      <w:proofErr w:type="gramEnd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 26.12.2019, регистрационный N 56993), а также в целях реализации</w:t>
      </w:r>
      <w:proofErr w:type="gramEnd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" w:anchor="dst101316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мероприятия 1.2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"Совершенствование и реализация процедур оценки степени и уровня освоения образовательных программ общего образования </w:t>
      </w:r>
      <w:proofErr w:type="gram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общеобразовательных организаций и профессиональных образовательных организаций" ведомственной целевой программы "Качество образования", </w:t>
      </w: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утвержденной приказом Федеральной службы по надзору в сфере образования и науки от 22.01.2019 N 39, с изменениями, внесенными приказами Федеральной службы по надзору в сфере образования и науки от 21.08.2019 N 1204, от 21.02.2020 N 182, от 19.05.2021 N 680, приказываю:</w:t>
      </w:r>
      <w:proofErr w:type="gramEnd"/>
    </w:p>
    <w:p w:rsidR="00BC4372" w:rsidRPr="00BC4372" w:rsidRDefault="00BC4372" w:rsidP="00BC437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 </w:t>
      </w:r>
      <w:hyperlink r:id="rId9" w:anchor="dst100011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график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 </w:t>
      </w:r>
      <w:hyperlink r:id="rId10" w:anchor="dst100005" w:history="1">
        <w:r w:rsidRPr="00BC437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1</w:t>
        </w:r>
      </w:hyperlink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приказа.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приказа возложить на заместителя руководителя Б.А. </w:t>
      </w:r>
      <w:proofErr w:type="spellStart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Чернышова</w:t>
      </w:r>
      <w:proofErr w:type="spellEnd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А.А.МУЗАЕВ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Федеральной службы по надзору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образования и науки</w:t>
      </w:r>
    </w:p>
    <w:p w:rsidR="00BC4372" w:rsidRPr="00BC4372" w:rsidRDefault="00BC4372" w:rsidP="00BC437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16.08.2021 N 1139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9" w:name="dst100011"/>
      <w:bookmarkEnd w:id="9"/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ГРАФИК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ПРОВЕДЕНИЯ ФЕДЕРАЛЬНОЙ СЛУЖБОЙ ПО НАДЗОРУ В СФЕРЕ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ОБРАЗОВАНИЯ И НАУКИ МОНИТОРИНГА КАЧЕСТВА ПОДГОТОВКИ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ОБУЧАЮЩИХСЯ ОБЩЕОБРАЗОВАТЕЛЬНЫХ ОРГАНИЗАЦИЙ В ФОРМЕ</w:t>
      </w:r>
    </w:p>
    <w:p w:rsidR="00BC4372" w:rsidRPr="00BC4372" w:rsidRDefault="00BC4372" w:rsidP="00BC437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ВСЕРОССИЙСКИХ ПРОВЕРОЧНЫХ РАБОТ В 2022 ГОДУ</w:t>
      </w:r>
    </w:p>
    <w:p w:rsidR="00BC4372" w:rsidRPr="00BC4372" w:rsidRDefault="00BC4372" w:rsidP="00BC43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C43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619"/>
        <w:gridCol w:w="1807"/>
        <w:gridCol w:w="5133"/>
      </w:tblGrid>
      <w:tr w:rsidR="00BC4372" w:rsidRPr="00BC4372" w:rsidTr="00BC43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dst100012"/>
            <w:bookmarkEnd w:id="10"/>
            <w:r w:rsidRPr="00BC4372">
              <w:rPr>
                <w:rFonts w:ascii="Arial" w:eastAsia="Times New Roman" w:hAnsi="Arial" w:cs="Arial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dst100013"/>
            <w:bookmarkEnd w:id="11"/>
            <w:r w:rsidRPr="00BC4372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" w:name="dst100014"/>
            <w:bookmarkEnd w:id="12"/>
            <w:r w:rsidRPr="00BC4372">
              <w:rPr>
                <w:rFonts w:ascii="Arial" w:eastAsia="Times New Roman" w:hAnsi="Arial" w:cs="Arial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" w:name="dst100015"/>
            <w:bookmarkEnd w:id="13"/>
            <w:r w:rsidRPr="00BC4372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BC4372" w:rsidRPr="00BC4372" w:rsidTr="00BC437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" w:name="dst100016"/>
            <w:bookmarkEnd w:id="14"/>
            <w:r w:rsidRPr="00BC4372">
              <w:rPr>
                <w:rFonts w:ascii="Arial" w:eastAsia="Times New Roman" w:hAnsi="Arial" w:cs="Arial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" w:name="dst100017"/>
            <w:bookmarkEnd w:id="15"/>
            <w:r w:rsidRPr="00BC437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6" w:name="dst100018"/>
            <w:bookmarkEnd w:id="16"/>
            <w:r w:rsidRPr="00BC4372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BC437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7" w:name="dst100019"/>
            <w:bookmarkEnd w:id="17"/>
            <w:r w:rsidRPr="00BC4372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8" w:name="dst100020"/>
            <w:bookmarkEnd w:id="18"/>
            <w:r w:rsidRPr="00BC4372">
              <w:rPr>
                <w:rFonts w:ascii="Arial" w:eastAsia="Times New Roman" w:hAnsi="Arial" w:cs="Arial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021"/>
            <w:bookmarkEnd w:id="19"/>
            <w:r w:rsidRPr="00BC437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0" w:name="dst100022"/>
            <w:bookmarkEnd w:id="20"/>
            <w:r w:rsidRPr="00BC4372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023"/>
            <w:bookmarkEnd w:id="21"/>
            <w:r w:rsidRPr="00BC4372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2" w:name="dst100024"/>
            <w:bookmarkEnd w:id="22"/>
            <w:r w:rsidRPr="00BC437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3" w:name="dst100025"/>
            <w:bookmarkEnd w:id="23"/>
            <w:r w:rsidRPr="00BC4372">
              <w:rPr>
                <w:rFonts w:ascii="Arial" w:eastAsia="Times New Roman" w:hAnsi="Arial" w:cs="Arial"/>
                <w:lang w:eastAsia="ru-RU"/>
              </w:rPr>
              <w:t>В штатном режиме.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4" w:name="dst100026"/>
            <w:bookmarkEnd w:id="24"/>
            <w:r w:rsidRPr="00BC4372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027"/>
            <w:bookmarkEnd w:id="25"/>
            <w:r w:rsidRPr="00BC437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6" w:name="dst100028"/>
            <w:bookmarkEnd w:id="26"/>
            <w:r w:rsidRPr="00BC4372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7" w:name="dst100029"/>
            <w:bookmarkEnd w:id="27"/>
            <w:r w:rsidRPr="00BC4372">
              <w:rPr>
                <w:rFonts w:ascii="Arial" w:eastAsia="Times New Roman" w:hAnsi="Arial" w:cs="Arial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8" w:name="dst100030"/>
            <w:bookmarkEnd w:id="28"/>
            <w:r w:rsidRPr="00BC4372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9" w:name="dst100031"/>
            <w:bookmarkEnd w:id="29"/>
            <w:r w:rsidRPr="00BC437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0" w:name="dst100032"/>
            <w:bookmarkEnd w:id="30"/>
            <w:r w:rsidRPr="00BC4372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1" w:name="dst100033"/>
            <w:bookmarkEnd w:id="31"/>
            <w:r w:rsidRPr="00BC4372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2" w:name="dst100034"/>
            <w:bookmarkEnd w:id="32"/>
            <w:r w:rsidRPr="00BC437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3" w:name="dst100035"/>
            <w:bookmarkEnd w:id="33"/>
            <w:r w:rsidRPr="00BC4372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4" w:name="dst100036"/>
            <w:bookmarkEnd w:id="34"/>
            <w:r w:rsidRPr="00BC4372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5" w:name="dst100037"/>
            <w:bookmarkEnd w:id="35"/>
            <w:r w:rsidRPr="00BC4372">
              <w:rPr>
                <w:rFonts w:ascii="Arial" w:eastAsia="Times New Roman" w:hAnsi="Arial" w:cs="Arial"/>
                <w:lang w:eastAsia="ru-RU"/>
              </w:rPr>
              <w:t>С 1 апреля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6" w:name="dst100038"/>
            <w:bookmarkEnd w:id="36"/>
            <w:r w:rsidRPr="00BC437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7" w:name="dst100039"/>
            <w:bookmarkEnd w:id="37"/>
            <w:r w:rsidRPr="00BC4372">
              <w:rPr>
                <w:rFonts w:ascii="Arial" w:eastAsia="Times New Roman" w:hAnsi="Arial" w:cs="Arial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8" w:name="dst100040"/>
            <w:bookmarkEnd w:id="38"/>
            <w:r w:rsidRPr="00BC4372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9" w:name="dst100041"/>
            <w:bookmarkEnd w:id="39"/>
            <w:r w:rsidRPr="00BC4372">
              <w:rPr>
                <w:rFonts w:ascii="Arial" w:eastAsia="Times New Roman" w:hAnsi="Arial" w:cs="Arial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0" w:name="dst100042"/>
            <w:bookmarkEnd w:id="40"/>
            <w:r w:rsidRPr="00BC4372">
              <w:rPr>
                <w:rFonts w:ascii="Arial" w:eastAsia="Times New Roman" w:hAnsi="Arial" w:cs="Arial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1" w:name="dst100043"/>
            <w:bookmarkEnd w:id="41"/>
            <w:r w:rsidRPr="00BC437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2" w:name="dst100044"/>
            <w:bookmarkEnd w:id="42"/>
            <w:r w:rsidRPr="00BC437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BC437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3" w:name="dst100045"/>
            <w:bookmarkEnd w:id="43"/>
            <w:r w:rsidRPr="00BC4372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4" w:name="dst100046"/>
            <w:bookmarkEnd w:id="44"/>
            <w:r w:rsidRPr="00BC4372">
              <w:rPr>
                <w:rFonts w:ascii="Arial" w:eastAsia="Times New Roman" w:hAnsi="Arial" w:cs="Arial"/>
                <w:lang w:eastAsia="ru-RU"/>
              </w:rPr>
              <w:t>В штатном режиме.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5" w:name="dst100047"/>
            <w:bookmarkEnd w:id="45"/>
            <w:r w:rsidRPr="00BC437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6" w:name="dst100048"/>
            <w:bookmarkEnd w:id="46"/>
            <w:r w:rsidRPr="00BC4372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7" w:name="dst100049"/>
            <w:bookmarkEnd w:id="47"/>
            <w:r w:rsidRPr="00BC4372">
              <w:rPr>
                <w:rFonts w:ascii="Arial" w:eastAsia="Times New Roman" w:hAnsi="Arial" w:cs="Arial"/>
                <w:lang w:eastAsia="ru-RU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BC4372" w:rsidRPr="00BC4372" w:rsidRDefault="00BC4372" w:rsidP="00BC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372">
              <w:rPr>
                <w:rFonts w:ascii="Arial" w:eastAsia="Times New Roman" w:hAnsi="Arial" w:cs="Arial"/>
                <w:lang w:eastAsia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</w:t>
            </w:r>
          </w:p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4372">
              <w:rPr>
                <w:rFonts w:ascii="Arial" w:eastAsia="Times New Roman" w:hAnsi="Arial" w:cs="Arial"/>
                <w:lang w:eastAsia="ru-RU"/>
              </w:rPr>
              <w:t>в Федеральной информационной системе оценки качества образования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8" w:name="dst100050"/>
            <w:bookmarkEnd w:id="48"/>
            <w:r w:rsidRPr="00BC437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9" w:name="dst100051"/>
            <w:bookmarkEnd w:id="49"/>
            <w:r w:rsidRPr="00BC437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0" w:name="dst100052"/>
            <w:bookmarkEnd w:id="50"/>
            <w:r w:rsidRPr="00BC4372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1" w:name="dst100053"/>
            <w:bookmarkEnd w:id="51"/>
            <w:r w:rsidRPr="00BC437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2" w:name="dst100054"/>
            <w:bookmarkEnd w:id="52"/>
            <w:r w:rsidRPr="00BC4372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3" w:name="dst100055"/>
            <w:bookmarkEnd w:id="53"/>
            <w:r w:rsidRPr="00BC4372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4" w:name="dst100056"/>
            <w:bookmarkEnd w:id="54"/>
            <w:r w:rsidRPr="00BC437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5" w:name="dst100057"/>
            <w:bookmarkEnd w:id="55"/>
            <w:r w:rsidRPr="00BC437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6" w:name="dst100058"/>
            <w:bookmarkEnd w:id="56"/>
            <w:r w:rsidRPr="00BC4372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7" w:name="dst100059"/>
            <w:bookmarkEnd w:id="57"/>
            <w:r w:rsidRPr="00BC437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8" w:name="dst100060"/>
            <w:bookmarkEnd w:id="58"/>
            <w:r w:rsidRPr="00BC4372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9" w:name="dst100061"/>
            <w:bookmarkEnd w:id="59"/>
            <w:r w:rsidRPr="00BC4372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0" w:name="dst100062"/>
            <w:bookmarkEnd w:id="60"/>
            <w:r w:rsidRPr="00BC4372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1" w:name="dst100063"/>
            <w:bookmarkEnd w:id="61"/>
            <w:r w:rsidRPr="00BC4372">
              <w:rPr>
                <w:rFonts w:ascii="Arial" w:eastAsia="Times New Roman" w:hAnsi="Arial" w:cs="Arial"/>
                <w:lang w:eastAsia="ru-RU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2" w:name="dst100064"/>
            <w:bookmarkEnd w:id="62"/>
            <w:r w:rsidRPr="00BC437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3" w:name="dst100065"/>
            <w:bookmarkEnd w:id="63"/>
            <w:r w:rsidRPr="00BC437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4" w:name="dst100066"/>
            <w:bookmarkEnd w:id="64"/>
            <w:r w:rsidRPr="00BC4372">
              <w:rPr>
                <w:rFonts w:ascii="Arial" w:eastAsia="Times New Roman" w:hAnsi="Arial" w:cs="Arial"/>
                <w:lang w:eastAsia="ru-RU"/>
              </w:rPr>
              <w:t>В режиме апробации</w:t>
            </w:r>
          </w:p>
        </w:tc>
      </w:tr>
      <w:tr w:rsidR="00BC4372" w:rsidRPr="00BC4372" w:rsidTr="00BC437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5" w:name="dst100067"/>
            <w:bookmarkEnd w:id="65"/>
            <w:r w:rsidRPr="00BC4372">
              <w:rPr>
                <w:rFonts w:ascii="Arial" w:eastAsia="Times New Roman" w:hAnsi="Arial" w:cs="Arial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6" w:name="dst100068"/>
            <w:bookmarkEnd w:id="66"/>
            <w:r w:rsidRPr="00BC437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7" w:name="dst100069"/>
            <w:bookmarkEnd w:id="67"/>
            <w:r w:rsidRPr="00BC4372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8" w:name="dst100070"/>
            <w:bookmarkEnd w:id="68"/>
            <w:r w:rsidRPr="00BC4372">
              <w:rPr>
                <w:rFonts w:ascii="Arial" w:eastAsia="Times New Roman" w:hAnsi="Arial" w:cs="Arial"/>
                <w:lang w:eastAsia="ru-RU"/>
              </w:rPr>
              <w:t>В режиме апробации</w:t>
            </w: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9" w:name="dst100071"/>
            <w:bookmarkEnd w:id="69"/>
            <w:r w:rsidRPr="00BC4372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0" w:name="dst100072"/>
            <w:bookmarkEnd w:id="70"/>
            <w:r w:rsidRPr="00BC4372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1" w:name="dst100073"/>
            <w:bookmarkEnd w:id="71"/>
            <w:r w:rsidRPr="00BC4372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2" w:name="dst100074"/>
            <w:bookmarkEnd w:id="72"/>
            <w:r w:rsidRPr="00BC4372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3" w:name="dst100075"/>
            <w:bookmarkEnd w:id="73"/>
            <w:r w:rsidRPr="00BC4372">
              <w:rPr>
                <w:rFonts w:ascii="Arial" w:eastAsia="Times New Roman" w:hAnsi="Arial" w:cs="Arial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4" w:name="dst100076"/>
            <w:bookmarkEnd w:id="74"/>
            <w:r w:rsidRPr="00BC4372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4372" w:rsidRPr="00BC4372" w:rsidTr="00BC43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5" w:name="dst100077"/>
            <w:bookmarkEnd w:id="75"/>
            <w:r w:rsidRPr="00BC4372">
              <w:rPr>
                <w:rFonts w:ascii="Arial" w:eastAsia="Times New Roman" w:hAnsi="Arial" w:cs="Arial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372" w:rsidRPr="00BC4372" w:rsidRDefault="00BC4372" w:rsidP="00BC43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27DD" w:rsidRDefault="007927DD">
      <w:bookmarkStart w:id="76" w:name="_GoBack"/>
      <w:bookmarkEnd w:id="76"/>
    </w:p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7"/>
    <w:rsid w:val="00637357"/>
    <w:rsid w:val="007927DD"/>
    <w:rsid w:val="00873EAB"/>
    <w:rsid w:val="00B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372"/>
    <w:rPr>
      <w:color w:val="0000FF"/>
      <w:u w:val="single"/>
    </w:rPr>
  </w:style>
  <w:style w:type="character" w:customStyle="1" w:styleId="nobr">
    <w:name w:val="nobr"/>
    <w:basedOn w:val="a0"/>
    <w:rsid w:val="00BC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372"/>
    <w:rPr>
      <w:color w:val="0000FF"/>
      <w:u w:val="single"/>
    </w:rPr>
  </w:style>
  <w:style w:type="character" w:customStyle="1" w:styleId="nobr">
    <w:name w:val="nobr"/>
    <w:basedOn w:val="a0"/>
    <w:rsid w:val="00BC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2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67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56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28919325794ac52c4da4b84b4700cf2f1079a1e8/" TargetMode="External"/><Relationship Id="rId10" Type="http://schemas.openxmlformats.org/officeDocument/2006/relationships/hyperlink" Target="http://www.consultant.ru/document/cons_doc_LAW_393144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3144/fa468b74a9ec514a8eb2bdc6a4f148f9ebd48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2021-08-19T13:32:00Z</dcterms:created>
  <dcterms:modified xsi:type="dcterms:W3CDTF">2021-08-19T13:33:00Z</dcterms:modified>
</cp:coreProperties>
</file>